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Indent2"/>
        <w:ind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tabs>
          <w:tab w:val="left" w:pos="720" w:leader="none"/>
          <w:tab w:val="left" w:pos="4320" w:leader="none"/>
          <w:tab w:val="left" w:pos="5400" w:leader="none"/>
        </w:tabs>
        <w:jc w:val="center"/>
        <w:rPr/>
      </w:pPr>
      <w:r>
        <w:rPr/>
        <w:drawing>
          <wp:inline distT="0" distB="0" distL="0" distR="0">
            <wp:extent cx="867410" cy="9340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СОВЕТ КОЛПАШЕВСКОГО ГОРОДСКОГО ПОСЕЛЕНИЯ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8255</wp:posOffset>
                </wp:positionH>
                <wp:positionV relativeFrom="paragraph">
                  <wp:posOffset>168275</wp:posOffset>
                </wp:positionV>
                <wp:extent cx="6068695" cy="15875"/>
                <wp:effectExtent l="0" t="0" r="0" b="0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160" cy="151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65pt,12.7pt" to="478.4pt,13.85pt" ID="Прямая соединительная линия 2" stroked="t" style="position:absolute">
                <v:stroke color="black" weight="5724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BodyTextIndent2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РЕШЕНИЕ                                             </w:t>
      </w:r>
    </w:p>
    <w:p>
      <w:pPr>
        <w:pStyle w:val="BodyTextIndent2"/>
        <w:tabs>
          <w:tab w:val="left" w:pos="720" w:leader="none"/>
        </w:tabs>
        <w:ind w:hanging="0"/>
        <w:rPr/>
      </w:pPr>
      <w:r>
        <w:rPr>
          <w:sz w:val="28"/>
          <w:szCs w:val="28"/>
        </w:rPr>
        <w:t xml:space="preserve">04.10.2021г.                                                                                                            № </w:t>
      </w:r>
      <w:r>
        <w:rPr>
          <w:sz w:val="28"/>
          <w:szCs w:val="28"/>
        </w:rPr>
        <w:t>40</w:t>
      </w:r>
    </w:p>
    <w:p>
      <w:pPr>
        <w:pStyle w:val="BodyTextIndent2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right="0" w:hang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проведении конкурса </w:t>
      </w:r>
      <w:r>
        <w:rPr>
          <w:color w:val="000000"/>
          <w:sz w:val="28"/>
          <w:szCs w:val="28"/>
          <w:shd w:fill="FFFFFF" w:val="clear"/>
        </w:rPr>
        <w:t>по отбору кандидатур на должность Главы Колпашевского городского поселения</w:t>
      </w:r>
    </w:p>
    <w:p>
      <w:pPr>
        <w:pStyle w:val="Normal"/>
        <w:ind w:right="5138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keepNext/>
        <w:widowControl/>
        <w:numPr>
          <w:ilvl w:val="0"/>
          <w:numId w:val="0"/>
        </w:numPr>
        <w:suppressAutoHyphens w:val="true"/>
        <w:bidi w:val="0"/>
        <w:spacing w:before="0" w:after="0"/>
        <w:ind w:left="0" w:right="0" w:firstLine="680"/>
        <w:jc w:val="both"/>
        <w:outlineLvl w:val="0"/>
        <w:rPr/>
      </w:pPr>
      <w:r>
        <w:rPr>
          <w:rFonts w:cs="Times New Roman"/>
          <w:b w:val="false"/>
          <w:color w:val="00000A"/>
          <w:sz w:val="28"/>
          <w:szCs w:val="28"/>
        </w:rPr>
        <w:t xml:space="preserve">В соответствии со статьей 36 Федерального закона от 06.10.2003 № 131-ФЗ «Об общих принципах организации местного самоуправления в Российской Федерации», Законом Томской области от 17.11.2014 № 151-ОЗ «Об отдельных вопросах формирования органов местного самоуправления муниципальных образований Томской области», Положением о порядке проведения конкурса по отбору кандидатур на должность </w:t>
      </w:r>
      <w:r>
        <w:rPr>
          <w:rFonts w:cs="Times New Roman"/>
          <w:b w:val="false"/>
          <w:color w:val="00000A"/>
          <w:sz w:val="28"/>
          <w:szCs w:val="28"/>
          <w:lang w:val="ru-RU"/>
        </w:rPr>
        <w:t>Г</w:t>
      </w:r>
      <w:r>
        <w:rPr>
          <w:rFonts w:cs="Times New Roman"/>
          <w:b w:val="false"/>
          <w:color w:val="00000A"/>
          <w:sz w:val="28"/>
          <w:szCs w:val="28"/>
        </w:rPr>
        <w:t xml:space="preserve">лавы </w:t>
      </w:r>
      <w:r>
        <w:rPr>
          <w:rFonts w:cs="Times New Roman"/>
          <w:b w:val="false"/>
          <w:color w:val="00000A"/>
          <w:sz w:val="28"/>
          <w:szCs w:val="28"/>
          <w:lang w:val="ru-RU"/>
        </w:rPr>
        <w:t>Колпашевского городского</w:t>
      </w:r>
      <w:r>
        <w:rPr>
          <w:rFonts w:cs="Times New Roman"/>
          <w:b w:val="false"/>
          <w:color w:val="00000A"/>
          <w:sz w:val="28"/>
          <w:szCs w:val="28"/>
        </w:rPr>
        <w:t xml:space="preserve"> поселения, утвержденным решением Совета Колпашевского городского поселения от 05.08.2021 г. № 34</w:t>
      </w:r>
    </w:p>
    <w:p>
      <w:pPr>
        <w:pStyle w:val="BodyTextIndent2"/>
        <w:ind w:firstLine="720"/>
        <w:rPr>
          <w:sz w:val="24"/>
          <w:szCs w:val="24"/>
        </w:rPr>
      </w:pPr>
      <w:r>
        <w:rPr>
          <w:sz w:val="28"/>
          <w:szCs w:val="28"/>
        </w:rPr>
        <w:t>РЕШИЛ: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firstLine="709"/>
        <w:jc w:val="both"/>
        <w:rPr/>
      </w:pPr>
      <w:r>
        <w:rPr>
          <w:color w:val="000000"/>
          <w:sz w:val="28"/>
          <w:szCs w:val="28"/>
          <w:shd w:fill="FFFFFF" w:val="clear"/>
        </w:rPr>
        <w:t>Провести конкурс по отбору кандидатур на должность Главы Колпашевского городского поселения (далее – Конкурс) 12</w:t>
      </w:r>
      <w:r>
        <w:rPr>
          <w:sz w:val="28"/>
          <w:szCs w:val="28"/>
          <w:shd w:fill="FFFFFF" w:val="clear"/>
        </w:rPr>
        <w:t xml:space="preserve">.11.2021 </w:t>
      </w:r>
      <w:r>
        <w:rPr>
          <w:color w:val="000000"/>
          <w:sz w:val="28"/>
          <w:szCs w:val="28"/>
          <w:shd w:fill="FFFFFF" w:val="clear"/>
        </w:rPr>
        <w:t>года в 15.00 в здании Администрации Колпашевского городского поселения по адресу: Томская область, Колпашевский район, г. Колпашево, ул.</w:t>
      </w:r>
      <w:bookmarkStart w:id="0" w:name="__DdeLink__1061_1746102890"/>
      <w:bookmarkEnd w:id="0"/>
      <w:r>
        <w:rPr>
          <w:color w:val="000000"/>
          <w:sz w:val="28"/>
          <w:szCs w:val="28"/>
          <w:shd w:fill="FFFFFF" w:val="clear"/>
        </w:rPr>
        <w:t xml:space="preserve"> Победы, д. 5 каб. 205.  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ind w:left="0" w:firstLine="709"/>
        <w:jc w:val="both"/>
        <w:textAlignment w:val="baseline"/>
        <w:rPr/>
      </w:pPr>
      <w:r>
        <w:rPr>
          <w:color w:val="000000"/>
          <w:sz w:val="28"/>
          <w:szCs w:val="28"/>
        </w:rPr>
        <w:t>Дата начала приема документов для участия в Конкурсе – 05.10.2021 года,  дата окончания приема документов для участия в Конкурсе – 03.11.2021 года. Время приема документов: по рабочим дням с 9.00 до 13.00 и с 14.00 до 16.00.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/>
      </w:pPr>
      <w:r>
        <w:rPr>
          <w:color w:val="000000"/>
          <w:sz w:val="28"/>
          <w:szCs w:val="28"/>
        </w:rPr>
        <w:t xml:space="preserve">Место приема документов: Томская область, Колпашевский район, </w:t>
      </w:r>
      <w:r>
        <w:rPr>
          <w:color w:val="000000"/>
          <w:sz w:val="28"/>
          <w:szCs w:val="28"/>
          <w:shd w:fill="FFFFFF" w:val="clear"/>
        </w:rPr>
        <w:t xml:space="preserve">г. Колпашево, ул.  Победы, д. 5 каб. 205 </w:t>
      </w:r>
      <w:r>
        <w:rPr>
          <w:color w:val="000000"/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Определить </w:t>
      </w:r>
      <w:r>
        <w:rPr>
          <w:sz w:val="28"/>
          <w:szCs w:val="28"/>
        </w:rPr>
        <w:t>членов конкурсной комиссии от Совета Колпашевского городского поселения:</w:t>
      </w:r>
    </w:p>
    <w:p>
      <w:pPr>
        <w:pStyle w:val="ListParagraph"/>
        <w:shd w:val="clear" w:color="auto" w:fill="FFFFFF"/>
        <w:ind w:left="0" w:firstLine="709"/>
        <w:jc w:val="both"/>
        <w:rPr/>
      </w:pPr>
      <w:r>
        <w:rPr>
          <w:sz w:val="28"/>
          <w:szCs w:val="28"/>
        </w:rPr>
        <w:t>1) Рыбалов Анатолий Федорович;</w:t>
      </w:r>
    </w:p>
    <w:p>
      <w:pPr>
        <w:pStyle w:val="ListParagraph"/>
        <w:shd w:val="clear" w:color="auto" w:fill="FFFFFF"/>
        <w:ind w:left="0" w:firstLine="709"/>
        <w:jc w:val="both"/>
        <w:rPr/>
      </w:pPr>
      <w:r>
        <w:rPr>
          <w:sz w:val="28"/>
          <w:szCs w:val="28"/>
        </w:rPr>
        <w:t>2) Чуриков Юрий Николаевич;</w:t>
      </w:r>
    </w:p>
    <w:p>
      <w:pPr>
        <w:pStyle w:val="ListParagraph"/>
        <w:shd w:val="clear" w:color="auto" w:fill="FFFFFF"/>
        <w:ind w:left="0" w:firstLine="709"/>
        <w:jc w:val="both"/>
        <w:rPr/>
      </w:pPr>
      <w:r>
        <w:rPr>
          <w:sz w:val="28"/>
          <w:szCs w:val="28"/>
        </w:rPr>
        <w:t>3) Пшеничникова Олеся Андреевна;</w:t>
      </w:r>
    </w:p>
    <w:p>
      <w:pPr>
        <w:pStyle w:val="ListParagraph"/>
        <w:shd w:val="clear" w:color="auto" w:fill="FFFFFF"/>
        <w:ind w:left="0" w:firstLine="709"/>
        <w:jc w:val="both"/>
        <w:rPr/>
      </w:pPr>
      <w:r>
        <w:rPr>
          <w:color w:val="000000" w:themeColor="text1"/>
          <w:sz w:val="28"/>
          <w:szCs w:val="28"/>
          <w:shd w:fill="FFFFFF" w:val="clear"/>
        </w:rPr>
        <w:t xml:space="preserve">4. Условия Конкурса, требования к участникам Конкурса и перечень необходимых к представлению документов определены в соответствии с </w:t>
      </w:r>
      <w:r>
        <w:rPr>
          <w:rFonts w:cs="Times New Roman"/>
          <w:b w:val="false"/>
          <w:color w:val="00000A"/>
          <w:sz w:val="28"/>
          <w:szCs w:val="28"/>
          <w:shd w:fill="FFFFFF" w:val="clear"/>
        </w:rPr>
        <w:t xml:space="preserve">Положением о порядке проведения конкурса по отбору кандидатур на должность </w:t>
      </w:r>
      <w:r>
        <w:rPr>
          <w:rFonts w:cs="Times New Roman"/>
          <w:b w:val="false"/>
          <w:color w:val="00000A"/>
          <w:sz w:val="28"/>
          <w:szCs w:val="28"/>
          <w:shd w:fill="FFFFFF" w:val="clear"/>
          <w:lang w:val="ru-RU"/>
        </w:rPr>
        <w:t>Г</w:t>
      </w:r>
      <w:r>
        <w:rPr>
          <w:rFonts w:cs="Times New Roman"/>
          <w:b w:val="false"/>
          <w:color w:val="00000A"/>
          <w:sz w:val="28"/>
          <w:szCs w:val="28"/>
          <w:shd w:fill="FFFFFF" w:val="clear"/>
        </w:rPr>
        <w:t xml:space="preserve">лавы </w:t>
      </w:r>
      <w:r>
        <w:rPr>
          <w:rFonts w:cs="Times New Roman"/>
          <w:b w:val="false"/>
          <w:color w:val="00000A"/>
          <w:sz w:val="28"/>
          <w:szCs w:val="28"/>
          <w:shd w:fill="FFFFFF" w:val="clear"/>
          <w:lang w:val="ru-RU"/>
        </w:rPr>
        <w:t>Колпашевского городского</w:t>
      </w:r>
      <w:r>
        <w:rPr>
          <w:rFonts w:cs="Times New Roman"/>
          <w:b w:val="false"/>
          <w:color w:val="00000A"/>
          <w:sz w:val="28"/>
          <w:szCs w:val="28"/>
          <w:shd w:fill="FFFFFF" w:val="clear"/>
        </w:rPr>
        <w:t xml:space="preserve"> поселения, утвержденным решением Совета Колпашевского городского поселения от 05.08.2021 г. № 34</w:t>
      </w:r>
      <w:r>
        <w:rPr>
          <w:color w:val="000000" w:themeColor="text1"/>
          <w:sz w:val="28"/>
          <w:szCs w:val="28"/>
          <w:shd w:fill="FFFFFF" w:val="clear"/>
        </w:rPr>
        <w:t>.</w:t>
      </w:r>
    </w:p>
    <w:p>
      <w:pPr>
        <w:pStyle w:val="ListParagraph"/>
        <w:shd w:val="clear" w:color="auto" w:fill="FFFFFF"/>
        <w:ind w:left="0" w:firstLine="709"/>
        <w:jc w:val="both"/>
        <w:rPr/>
      </w:pPr>
      <w:r>
        <w:rPr>
          <w:color w:val="000000" w:themeColor="text1"/>
          <w:sz w:val="28"/>
          <w:szCs w:val="28"/>
          <w:shd w:fill="FFFFFF" w:val="clear"/>
        </w:rPr>
        <w:t>5. Направить настоящее решение Главе Колпашевского района для назначения второй половины состава конкурсной комиссии 04.10.2021г.</w:t>
      </w:r>
    </w:p>
    <w:p>
      <w:pPr>
        <w:pStyle w:val="ListParagraph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со дня его официального опубликования.</w:t>
      </w:r>
    </w:p>
    <w:p>
      <w:pPr>
        <w:pStyle w:val="ListParagraph"/>
        <w:shd w:val="clear" w:color="auto" w:fill="FFFFFF"/>
        <w:ind w:left="0" w:firstLine="709"/>
        <w:jc w:val="both"/>
        <w:rPr/>
      </w:pPr>
      <w:r>
        <w:rPr>
          <w:sz w:val="28"/>
          <w:szCs w:val="28"/>
        </w:rPr>
        <w:t>7. Опубликовать настоящее решение, а также объявление о проведении Конкурса 04.10.2021г. в Ведомостях органов местного самоуправления Колпашевского городского поселения и на официальном сайте органов местного самоуправления Колпашевского городского поселения.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ind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ind w:hanging="0"/>
        <w:rPr>
          <w:sz w:val="24"/>
          <w:szCs w:val="24"/>
        </w:rPr>
      </w:pPr>
      <w:r>
        <w:rPr>
          <w:sz w:val="28"/>
          <w:szCs w:val="28"/>
        </w:rPr>
        <w:t>Глава Колпашевского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  <w:tab/>
        <w:tab/>
        <w:tab/>
        <w:tab/>
        <w:tab/>
        <w:t xml:space="preserve">          </w:t>
        <w:tab/>
        <w:t xml:space="preserve">                         А.В.Щукин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>
      <w:pPr>
        <w:pStyle w:val="Normal"/>
        <w:rPr/>
      </w:pPr>
      <w:r>
        <w:rPr>
          <w:sz w:val="28"/>
          <w:szCs w:val="28"/>
        </w:rPr>
        <w:t>Колпашевского городского поселения                                                 А.Ф.Рыбалов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sz w:val="24"/>
          <w:szCs w:val="24"/>
        </w:rPr>
        <w:t xml:space="preserve">Пояснительная записка 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4"/>
          <w:szCs w:val="24"/>
        </w:rPr>
        <w:t>к проекту решения Совета Колпашевского городского поселения «</w:t>
      </w:r>
      <w:r>
        <w:rPr>
          <w:rFonts w:cs="Times New Roman"/>
          <w:b/>
          <w:bCs/>
          <w:color w:val="000000"/>
          <w:sz w:val="24"/>
          <w:szCs w:val="24"/>
        </w:rPr>
        <w:t xml:space="preserve">О проведении конкурса </w:t>
      </w:r>
      <w:r>
        <w:rPr>
          <w:rFonts w:cs="Times New Roman"/>
          <w:b/>
          <w:bCs/>
          <w:color w:val="000000"/>
          <w:sz w:val="24"/>
          <w:szCs w:val="24"/>
          <w:shd w:fill="FFFFFF" w:val="clear"/>
        </w:rPr>
        <w:t>по отбору кандидатур на должность Главы Колпашевского городского поселения</w:t>
      </w:r>
      <w:r>
        <w:rPr>
          <w:rFonts w:cs="Times New Roman"/>
          <w:b/>
          <w:bCs/>
          <w:sz w:val="24"/>
          <w:szCs w:val="24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sz w:val="24"/>
          <w:szCs w:val="24"/>
        </w:rPr>
        <w:t xml:space="preserve">Проект решения Совета Колпашевского городского поселения </w:t>
      </w:r>
      <w:r>
        <w:rPr>
          <w:rFonts w:cs="Times New Roman"/>
          <w:b w:val="false"/>
          <w:bCs w:val="false"/>
          <w:sz w:val="24"/>
          <w:szCs w:val="24"/>
        </w:rPr>
        <w:t>«</w:t>
      </w:r>
      <w:r>
        <w:rPr>
          <w:rFonts w:cs="Times New Roman"/>
          <w:b w:val="false"/>
          <w:bCs w:val="false"/>
          <w:color w:val="000000"/>
          <w:sz w:val="24"/>
          <w:szCs w:val="24"/>
        </w:rPr>
        <w:t xml:space="preserve">О проведении конкурса </w:t>
      </w:r>
      <w:r>
        <w:rPr>
          <w:rFonts w:cs="Times New Roman"/>
          <w:b w:val="false"/>
          <w:bCs w:val="false"/>
          <w:color w:val="000000"/>
          <w:sz w:val="24"/>
          <w:szCs w:val="24"/>
          <w:shd w:fill="FFFFFF" w:val="clear"/>
        </w:rPr>
        <w:t>по отбору кандидатур на должность Главы Колпашевского городского поселения</w:t>
      </w:r>
      <w:r>
        <w:rPr>
          <w:rFonts w:cs="Times New Roman"/>
          <w:b w:val="false"/>
          <w:bCs w:val="false"/>
          <w:sz w:val="24"/>
          <w:szCs w:val="24"/>
        </w:rPr>
        <w:t xml:space="preserve">» </w:t>
      </w:r>
      <w:r>
        <w:rPr>
          <w:rFonts w:cs="Times New Roman"/>
          <w:sz w:val="24"/>
          <w:szCs w:val="24"/>
        </w:rPr>
        <w:t xml:space="preserve">разработан организационным отделом Администрации Колпашевского городского поселения в соответствии со </w:t>
      </w:r>
      <w:r>
        <w:rPr>
          <w:rFonts w:cs="Times New Roman"/>
          <w:sz w:val="24"/>
          <w:szCs w:val="24"/>
          <w:lang w:val="ru-RU"/>
        </w:rPr>
        <w:t>ст. 36</w:t>
      </w:r>
      <w:r>
        <w:rPr>
          <w:rFonts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Федерации", </w:t>
      </w:r>
      <w:r>
        <w:rPr>
          <w:rFonts w:cs="Times New Roman"/>
          <w:sz w:val="24"/>
          <w:szCs w:val="24"/>
          <w:lang w:val="ru-RU"/>
        </w:rPr>
        <w:t>Законом</w:t>
      </w:r>
      <w:r>
        <w:rPr>
          <w:rFonts w:cs="Times New Roman"/>
          <w:sz w:val="24"/>
          <w:szCs w:val="24"/>
        </w:rPr>
        <w:t xml:space="preserve"> Томской области от 17.11.2014 № 151-ОЗ «Об отдельных вопросах формирования органов местного самоуправления муниципальных образований Томской области», в целях проведения конкурсного отбора на альтернативной основе не менее двух зарегистрированных конкурсной комиссией кандидатов для представления их Совету </w:t>
      </w:r>
      <w:r>
        <w:rPr>
          <w:rFonts w:cs="Times New Roman"/>
          <w:sz w:val="24"/>
          <w:szCs w:val="24"/>
          <w:lang w:val="ru-RU"/>
        </w:rPr>
        <w:t>Колпашевского городского поселения</w:t>
      </w:r>
      <w:r>
        <w:rPr>
          <w:rFonts w:cs="Times New Roman"/>
          <w:sz w:val="24"/>
          <w:szCs w:val="24"/>
        </w:rPr>
        <w:t xml:space="preserve"> для проведения голосования по кандидатурам на должность </w:t>
      </w:r>
      <w:r>
        <w:rPr>
          <w:rFonts w:cs="Times New Roman"/>
          <w:sz w:val="24"/>
          <w:szCs w:val="24"/>
          <w:lang w:val="ru-RU"/>
        </w:rPr>
        <w:t>Г</w:t>
      </w:r>
      <w:r>
        <w:rPr>
          <w:rFonts w:cs="Times New Roman"/>
          <w:sz w:val="24"/>
          <w:szCs w:val="24"/>
        </w:rPr>
        <w:t xml:space="preserve">лавы </w:t>
      </w:r>
      <w:r>
        <w:rPr>
          <w:rFonts w:cs="Times New Roman"/>
          <w:sz w:val="24"/>
          <w:szCs w:val="24"/>
          <w:lang w:val="ru-RU"/>
        </w:rPr>
        <w:t>Колпашевского городского</w:t>
      </w:r>
      <w:r>
        <w:rPr>
          <w:rFonts w:cs="Times New Roman"/>
          <w:sz w:val="24"/>
          <w:szCs w:val="24"/>
        </w:rPr>
        <w:t xml:space="preserve"> поселения из общего числа граждан, представивших своевременно, в полном объеме документы и сведения для участия в конкурсе, способных по своим профессиональным и личностным качествам осуществлять полномочия по решению вопросов местного значения </w:t>
      </w:r>
      <w:r>
        <w:rPr>
          <w:rFonts w:cs="Times New Roman"/>
          <w:sz w:val="24"/>
          <w:szCs w:val="24"/>
          <w:lang w:val="ru-RU"/>
        </w:rPr>
        <w:t>городского</w:t>
      </w:r>
      <w:r>
        <w:rPr>
          <w:rFonts w:cs="Times New Roman"/>
          <w:sz w:val="24"/>
          <w:szCs w:val="24"/>
        </w:rPr>
        <w:t xml:space="preserve"> поселения, на основании их соответствия установленным требованиям.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eastAsia="ru-RU"/>
        </w:rPr>
      </w:pPr>
      <w:r>
        <w:rPr>
          <w:rFonts w:eastAsia="Calibri" w:cs="Times New Roman"/>
          <w:color w:val="00000A"/>
          <w:sz w:val="24"/>
          <w:szCs w:val="24"/>
          <w:lang w:eastAsia="ru-RU"/>
        </w:rPr>
        <w:t>Главный специалист по юридическим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eastAsia="Calibri" w:cs="Times New Roman"/>
          <w:color w:val="00000A"/>
          <w:sz w:val="24"/>
          <w:szCs w:val="24"/>
          <w:lang w:eastAsia="ru-RU"/>
        </w:rPr>
      </w:pPr>
      <w:r>
        <w:rPr>
          <w:rFonts w:eastAsia="Calibri" w:cs="Times New Roman"/>
          <w:color w:val="00000A"/>
          <w:sz w:val="24"/>
          <w:szCs w:val="24"/>
          <w:lang w:eastAsia="ru-RU"/>
        </w:rPr>
        <w:t>вопросам Администрации Колпашевского</w:t>
      </w:r>
    </w:p>
    <w:p>
      <w:pPr>
        <w:pStyle w:val="Normal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eastAsia="Calibri" w:cs="Times New Roman"/>
          <w:color w:val="00000A"/>
          <w:sz w:val="24"/>
          <w:szCs w:val="24"/>
          <w:lang w:eastAsia="ru-RU"/>
        </w:rPr>
        <w:t>городского поселения</w:t>
        <w:tab/>
        <w:tab/>
        <w:tab/>
        <w:tab/>
        <w:tab/>
        <w:tab/>
        <w:tab/>
        <w:tab/>
        <w:t xml:space="preserve">         И.А.Мулина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1a32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2"/>
    <w:uiPriority w:val="99"/>
    <w:qFormat/>
    <w:locked/>
    <w:rsid w:val="00561a32"/>
    <w:rPr>
      <w:rFonts w:ascii="Times New Roman" w:hAnsi="Times New Roman" w:cs="Times New Roman"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3"/>
    <w:uiPriority w:val="99"/>
    <w:qFormat/>
    <w:locked/>
    <w:rsid w:val="00561a32"/>
    <w:rPr>
      <w:rFonts w:ascii="Times New Roman" w:hAnsi="Times New Roman" w:cs="Times New Roman"/>
      <w:sz w:val="16"/>
      <w:szCs w:val="16"/>
      <w:lang w:val="en-US"/>
    </w:rPr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locked/>
    <w:rsid w:val="00c84b00"/>
    <w:rPr>
      <w:rFonts w:ascii="Segoe UI" w:hAnsi="Segoe UI" w:cs="Segoe UI"/>
      <w:sz w:val="18"/>
      <w:szCs w:val="18"/>
      <w:lang w:eastAsia="ru-RU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BodyTextIndent2">
    <w:name w:val="Body Text Indent 2"/>
    <w:basedOn w:val="Normal"/>
    <w:link w:val="20"/>
    <w:uiPriority w:val="99"/>
    <w:qFormat/>
    <w:rsid w:val="00561a32"/>
    <w:pPr>
      <w:ind w:firstLine="567"/>
      <w:jc w:val="both"/>
    </w:pPr>
    <w:rPr>
      <w:sz w:val="28"/>
      <w:szCs w:val="28"/>
    </w:rPr>
  </w:style>
  <w:style w:type="paragraph" w:styleId="BodyTextIndent3">
    <w:name w:val="Body Text Indent 3"/>
    <w:basedOn w:val="Normal"/>
    <w:link w:val="30"/>
    <w:uiPriority w:val="99"/>
    <w:qFormat/>
    <w:rsid w:val="00561a32"/>
    <w:pPr>
      <w:spacing w:before="0" w:after="120"/>
      <w:ind w:left="283" w:hanging="0"/>
    </w:pPr>
    <w:rPr>
      <w:sz w:val="16"/>
      <w:szCs w:val="16"/>
      <w:lang w:val="en-US"/>
    </w:rPr>
  </w:style>
  <w:style w:type="paragraph" w:styleId="BalloonText">
    <w:name w:val="Balloon Text"/>
    <w:basedOn w:val="Normal"/>
    <w:link w:val="a4"/>
    <w:uiPriority w:val="99"/>
    <w:semiHidden/>
    <w:qFormat/>
    <w:rsid w:val="00c84b00"/>
    <w:pPr/>
    <w:rPr>
      <w:rFonts w:ascii="Segoe UI" w:hAnsi="Segoe UI" w:cs="Segoe UI"/>
      <w:sz w:val="18"/>
      <w:szCs w:val="18"/>
    </w:rPr>
  </w:style>
  <w:style w:type="paragraph" w:styleId="21" w:customStyle="1">
    <w:name w:val="Основной текст с отступом 21"/>
    <w:basedOn w:val="Normal"/>
    <w:uiPriority w:val="99"/>
    <w:qFormat/>
    <w:rsid w:val="00507f6f"/>
    <w:pPr>
      <w:suppressAutoHyphens w:val="true"/>
      <w:ind w:firstLine="567"/>
      <w:jc w:val="both"/>
    </w:pPr>
    <w:rPr>
      <w:sz w:val="28"/>
      <w:szCs w:val="28"/>
      <w:lang w:eastAsia="zh-CN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qFormat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Application>LibreOffice/5.3.3.2$Windows_X86_64 LibreOffice_project/3d9a8b4b4e538a85e0782bd6c2d430bafe583448</Application>
  <Pages>3</Pages>
  <Words>469</Words>
  <Characters>3361</Characters>
  <CharactersWithSpaces>4139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2019-11-27T05:27:00Z</dcterms:created>
  <dc:creator>Кондрашова</dc:creator>
  <dc:description/>
  <dc:language>ru-RU</dc:language>
  <cp:lastModifiedBy/>
  <cp:lastPrinted>2021-10-04T17:54:25Z</cp:lastPrinted>
  <dcterms:modified xsi:type="dcterms:W3CDTF">2021-10-04T17:54:44Z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